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BA8" w:rsidRPr="001C0F11" w:rsidRDefault="00E97BA8" w:rsidP="00E97BA8">
      <w:pPr>
        <w:jc w:val="center"/>
        <w:rPr>
          <w:rFonts w:ascii="Times New Roman" w:hAnsi="Times New Roman" w:cs="Times New Roman"/>
          <w:b/>
          <w:sz w:val="28"/>
          <w:szCs w:val="28"/>
        </w:rPr>
      </w:pPr>
      <w:r w:rsidRPr="001C0F11">
        <w:rPr>
          <w:rFonts w:ascii="Times New Roman" w:hAnsi="Times New Roman" w:cs="Times New Roman"/>
          <w:b/>
          <w:sz w:val="28"/>
          <w:szCs w:val="28"/>
        </w:rPr>
        <w:t xml:space="preserve">DANH SÁCH XÃ, THỊ TRẤN ĐẠT CHUẨN </w:t>
      </w:r>
      <w:r w:rsidR="001C0F11" w:rsidRPr="001C0F11">
        <w:rPr>
          <w:rFonts w:ascii="Times New Roman" w:hAnsi="Times New Roman" w:cs="Times New Roman"/>
          <w:b/>
          <w:sz w:val="28"/>
          <w:szCs w:val="28"/>
        </w:rPr>
        <w:t xml:space="preserve">TIẾP CẬN PHÁP LUẬT </w:t>
      </w:r>
      <w:r w:rsidRPr="001C0F11">
        <w:rPr>
          <w:rFonts w:ascii="Times New Roman" w:hAnsi="Times New Roman" w:cs="Times New Roman"/>
          <w:b/>
          <w:sz w:val="28"/>
          <w:szCs w:val="28"/>
        </w:rPr>
        <w:t xml:space="preserve">VÀ CHƯA ĐẠT CHUẨN TIẾP CẬN PHÁP LUẬT NĂM </w:t>
      </w:r>
      <w:r w:rsidR="004A2942">
        <w:rPr>
          <w:rFonts w:ascii="Times New Roman" w:hAnsi="Times New Roman" w:cs="Times New Roman"/>
          <w:b/>
          <w:sz w:val="28"/>
          <w:szCs w:val="28"/>
        </w:rPr>
        <w:t>2020</w:t>
      </w:r>
    </w:p>
    <w:p w:rsidR="00C9732F" w:rsidRPr="00E97BA8" w:rsidRDefault="00E97BA8" w:rsidP="00E97BA8">
      <w:pPr>
        <w:ind w:firstLine="720"/>
        <w:jc w:val="both"/>
        <w:rPr>
          <w:rFonts w:ascii="Times New Roman" w:hAnsi="Times New Roman" w:cs="Times New Roman"/>
          <w:sz w:val="28"/>
          <w:szCs w:val="28"/>
        </w:rPr>
      </w:pPr>
      <w:r w:rsidRPr="00E97BA8">
        <w:rPr>
          <w:rFonts w:ascii="Times New Roman" w:hAnsi="Times New Roman" w:cs="Times New Roman"/>
          <w:sz w:val="28"/>
          <w:szCs w:val="28"/>
        </w:rPr>
        <w:t xml:space="preserve">Theo báo cáo của UBND xã, thị trấn hoàn thành thủ tục công nhận xã, thị trấn đạt chuẩn tiếp cận pháp luật và hồ sơ chuẩn tiếp cận pháp luật của xã, thị trấn gửi về Hội đồng đánh giá tiếp cận pháp luật, ngày </w:t>
      </w:r>
      <w:r w:rsidR="004A2942">
        <w:rPr>
          <w:rFonts w:ascii="Times New Roman" w:hAnsi="Times New Roman" w:cs="Times New Roman"/>
          <w:sz w:val="28"/>
          <w:szCs w:val="28"/>
        </w:rPr>
        <w:t>18</w:t>
      </w:r>
      <w:r w:rsidRPr="00E97BA8">
        <w:rPr>
          <w:rFonts w:ascii="Times New Roman" w:hAnsi="Times New Roman" w:cs="Times New Roman"/>
          <w:sz w:val="28"/>
          <w:szCs w:val="28"/>
        </w:rPr>
        <w:t>/01/20</w:t>
      </w:r>
      <w:r w:rsidR="004A2942">
        <w:rPr>
          <w:rFonts w:ascii="Times New Roman" w:hAnsi="Times New Roman" w:cs="Times New Roman"/>
          <w:sz w:val="28"/>
          <w:szCs w:val="28"/>
        </w:rPr>
        <w:t>20</w:t>
      </w:r>
      <w:r w:rsidRPr="00E97BA8">
        <w:rPr>
          <w:rFonts w:ascii="Times New Roman" w:hAnsi="Times New Roman" w:cs="Times New Roman"/>
          <w:sz w:val="28"/>
          <w:szCs w:val="28"/>
        </w:rPr>
        <w:t>, Hội đồng đánh giá tiếp cận pháp luật huyện đã họp, đánh giá các xã, thị trấn đạt chuẩn tiếp cận pháp luật năm 20</w:t>
      </w:r>
      <w:r w:rsidR="004A2942">
        <w:rPr>
          <w:rFonts w:ascii="Times New Roman" w:hAnsi="Times New Roman" w:cs="Times New Roman"/>
          <w:sz w:val="28"/>
          <w:szCs w:val="28"/>
        </w:rPr>
        <w:t>20</w:t>
      </w:r>
      <w:r w:rsidRPr="00E97BA8">
        <w:rPr>
          <w:rFonts w:ascii="Times New Roman" w:hAnsi="Times New Roman" w:cs="Times New Roman"/>
          <w:sz w:val="28"/>
          <w:szCs w:val="28"/>
        </w:rPr>
        <w:t xml:space="preserve">. </w:t>
      </w:r>
      <w:r>
        <w:rPr>
          <w:rFonts w:ascii="Times New Roman" w:hAnsi="Times New Roman" w:cs="Times New Roman"/>
          <w:sz w:val="28"/>
          <w:szCs w:val="28"/>
        </w:rPr>
        <w:t>Căn cứ kết quả họp đánh giá của H</w:t>
      </w:r>
      <w:r w:rsidR="00C60FC2">
        <w:rPr>
          <w:rFonts w:ascii="Times New Roman" w:hAnsi="Times New Roman" w:cs="Times New Roman"/>
          <w:sz w:val="28"/>
          <w:szCs w:val="28"/>
        </w:rPr>
        <w:t>ộ</w:t>
      </w:r>
      <w:r>
        <w:rPr>
          <w:rFonts w:ascii="Times New Roman" w:hAnsi="Times New Roman" w:cs="Times New Roman"/>
          <w:sz w:val="28"/>
          <w:szCs w:val="28"/>
        </w:rPr>
        <w:t>i đồng đánh giá, n</w:t>
      </w:r>
      <w:r w:rsidRPr="00E97BA8">
        <w:rPr>
          <w:rFonts w:ascii="Times New Roman" w:hAnsi="Times New Roman" w:cs="Times New Roman"/>
          <w:sz w:val="28"/>
          <w:szCs w:val="28"/>
        </w:rPr>
        <w:t xml:space="preserve">gày </w:t>
      </w:r>
      <w:bookmarkStart w:id="0" w:name="_GoBack"/>
      <w:r w:rsidRPr="00C60FC2">
        <w:rPr>
          <w:rFonts w:ascii="Times New Roman" w:hAnsi="Times New Roman" w:cs="Times New Roman"/>
          <w:sz w:val="28"/>
          <w:szCs w:val="28"/>
        </w:rPr>
        <w:t>2</w:t>
      </w:r>
      <w:r w:rsidR="00C60FC2" w:rsidRPr="00C60FC2">
        <w:rPr>
          <w:rFonts w:ascii="Times New Roman" w:hAnsi="Times New Roman" w:cs="Times New Roman"/>
          <w:sz w:val="28"/>
          <w:szCs w:val="28"/>
        </w:rPr>
        <w:t>1</w:t>
      </w:r>
      <w:bookmarkEnd w:id="0"/>
      <w:r w:rsidRPr="00E97BA8">
        <w:rPr>
          <w:rFonts w:ascii="Times New Roman" w:hAnsi="Times New Roman" w:cs="Times New Roman"/>
          <w:sz w:val="28"/>
          <w:szCs w:val="28"/>
        </w:rPr>
        <w:t>/01/20</w:t>
      </w:r>
      <w:r w:rsidR="004A2942">
        <w:rPr>
          <w:rFonts w:ascii="Times New Roman" w:hAnsi="Times New Roman" w:cs="Times New Roman"/>
          <w:sz w:val="28"/>
          <w:szCs w:val="28"/>
        </w:rPr>
        <w:t>20</w:t>
      </w:r>
      <w:r w:rsidRPr="00E97BA8">
        <w:rPr>
          <w:rFonts w:ascii="Times New Roman" w:hAnsi="Times New Roman" w:cs="Times New Roman"/>
          <w:sz w:val="28"/>
          <w:szCs w:val="28"/>
        </w:rPr>
        <w:t xml:space="preserve">, </w:t>
      </w:r>
      <w:r>
        <w:rPr>
          <w:rFonts w:ascii="Times New Roman" w:hAnsi="Times New Roman" w:cs="Times New Roman"/>
          <w:sz w:val="28"/>
          <w:szCs w:val="28"/>
        </w:rPr>
        <w:t xml:space="preserve">Chủ tịch </w:t>
      </w:r>
      <w:r w:rsidRPr="00E97BA8">
        <w:rPr>
          <w:rFonts w:ascii="Times New Roman" w:hAnsi="Times New Roman" w:cs="Times New Roman"/>
          <w:sz w:val="28"/>
          <w:szCs w:val="28"/>
        </w:rPr>
        <w:t xml:space="preserve">UBND huyện Sóc Sơn đã </w:t>
      </w:r>
      <w:r>
        <w:rPr>
          <w:rFonts w:ascii="Times New Roman" w:hAnsi="Times New Roman" w:cs="Times New Roman"/>
          <w:sz w:val="28"/>
          <w:szCs w:val="28"/>
        </w:rPr>
        <w:t>ký</w:t>
      </w:r>
      <w:r w:rsidRPr="00E97BA8">
        <w:rPr>
          <w:rFonts w:ascii="Times New Roman" w:hAnsi="Times New Roman" w:cs="Times New Roman"/>
          <w:sz w:val="28"/>
          <w:szCs w:val="28"/>
        </w:rPr>
        <w:t xml:space="preserve"> Quyết định công nhận </w:t>
      </w:r>
      <w:r w:rsidR="004A2942">
        <w:rPr>
          <w:rFonts w:ascii="Times New Roman" w:hAnsi="Times New Roman" w:cs="Times New Roman"/>
          <w:sz w:val="28"/>
          <w:szCs w:val="28"/>
        </w:rPr>
        <w:t>25</w:t>
      </w:r>
      <w:r w:rsidRPr="00E97BA8">
        <w:rPr>
          <w:rFonts w:ascii="Times New Roman" w:hAnsi="Times New Roman" w:cs="Times New Roman"/>
          <w:sz w:val="28"/>
          <w:szCs w:val="28"/>
        </w:rPr>
        <w:t>/26 xã, thị trấn đạt chuẩn tiếp cận pháp luật năm 20</w:t>
      </w:r>
      <w:r w:rsidR="004A2942">
        <w:rPr>
          <w:rFonts w:ascii="Times New Roman" w:hAnsi="Times New Roman" w:cs="Times New Roman"/>
          <w:sz w:val="28"/>
          <w:szCs w:val="28"/>
        </w:rPr>
        <w:t>20</w:t>
      </w:r>
      <w:r w:rsidRPr="00E97BA8">
        <w:rPr>
          <w:rFonts w:ascii="Times New Roman" w:hAnsi="Times New Roman" w:cs="Times New Roman"/>
          <w:sz w:val="28"/>
          <w:szCs w:val="28"/>
        </w:rPr>
        <w:t xml:space="preserve">, đạt tỷ lệ </w:t>
      </w:r>
      <w:r w:rsidR="005A06FF" w:rsidRPr="005A06FF">
        <w:rPr>
          <w:rFonts w:ascii="Times New Roman" w:hAnsi="Times New Roman" w:cs="Times New Roman"/>
          <w:sz w:val="28"/>
          <w:szCs w:val="28"/>
        </w:rPr>
        <w:t>đạt tỷ lệ 96.15% (</w:t>
      </w:r>
      <w:r w:rsidR="005A06FF" w:rsidRPr="005A06FF">
        <w:rPr>
          <w:rFonts w:ascii="Times New Roman" w:hAnsi="Times New Roman" w:cs="Times New Roman"/>
          <w:i/>
          <w:sz w:val="28"/>
          <w:szCs w:val="28"/>
        </w:rPr>
        <w:t>Có danh sách kèm theo</w:t>
      </w:r>
      <w:r w:rsidR="005A06FF" w:rsidRPr="005A06FF">
        <w:rPr>
          <w:rFonts w:ascii="Times New Roman" w:hAnsi="Times New Roman" w:cs="Times New Roman"/>
          <w:sz w:val="28"/>
          <w:szCs w:val="28"/>
        </w:rPr>
        <w:t xml:space="preserve">). Trong đó, các xã đạt kết quả từ trên 90 điểm đến 100 điểm gồm: </w:t>
      </w:r>
      <w:r w:rsidR="005A06FF" w:rsidRPr="005A06FF">
        <w:rPr>
          <w:rFonts w:ascii="Times New Roman" w:hAnsi="Times New Roman" w:cs="Times New Roman"/>
          <w:i/>
          <w:sz w:val="28"/>
          <w:szCs w:val="28"/>
        </w:rPr>
        <w:t>Tân Dân, Minh Trí, Phù Lỗ, Tân Minh, Trung Giã, Mai Đình, Phú Cường, Bắc Sơn, Đông Xuân, Tiên Dược, Tân Hưng, Hồng Kỳ, Quang Tiến, Phù Linh, Minh Phú</w:t>
      </w:r>
      <w:r w:rsidR="005A06FF" w:rsidRPr="005A06FF">
        <w:rPr>
          <w:rFonts w:ascii="Times New Roman" w:hAnsi="Times New Roman" w:cs="Times New Roman"/>
          <w:sz w:val="28"/>
          <w:szCs w:val="28"/>
        </w:rPr>
        <w:t xml:space="preserve">. Một số xã đạt kết quả từ 80 đến 89 điểm gồm: </w:t>
      </w:r>
      <w:r w:rsidR="005A06FF" w:rsidRPr="005A06FF">
        <w:rPr>
          <w:rFonts w:ascii="Times New Roman" w:hAnsi="Times New Roman" w:cs="Times New Roman"/>
          <w:i/>
          <w:sz w:val="28"/>
          <w:szCs w:val="28"/>
        </w:rPr>
        <w:t>Kim Lũ, Xuân Giang, Việt Long, Xuân Thu, Phú Minh, Đức Hòa, Bắc Phú, Nam Sơn, Hiền Ninh, Thanh Xuân</w:t>
      </w:r>
      <w:r w:rsidR="005A06FF" w:rsidRPr="005A06FF">
        <w:rPr>
          <w:rFonts w:ascii="Times New Roman" w:hAnsi="Times New Roman" w:cs="Times New Roman"/>
          <w:sz w:val="28"/>
          <w:szCs w:val="28"/>
        </w:rPr>
        <w:t>. Có duy nhất đơn vị Thị trấn không đạt chuẩn tiếp cận pháp luật, nguyên nhân là do có cán bộ, công chức bị xử lý kỷ luật bằng hình thức cảnh cáo.</w:t>
      </w:r>
    </w:p>
    <w:sectPr w:rsidR="00C9732F" w:rsidRPr="00E97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BA8"/>
    <w:rsid w:val="001C0F11"/>
    <w:rsid w:val="004A2942"/>
    <w:rsid w:val="005A06FF"/>
    <w:rsid w:val="008D3F10"/>
    <w:rsid w:val="00C60FC2"/>
    <w:rsid w:val="00C9732F"/>
    <w:rsid w:val="00E97BA8"/>
    <w:rsid w:val="00FA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2020-01-21T03:59:00Z</dcterms:created>
  <dcterms:modified xsi:type="dcterms:W3CDTF">2021-01-26T03:17:00Z</dcterms:modified>
</cp:coreProperties>
</file>